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ACDA" w14:textId="77777777" w:rsidR="00123BD6" w:rsidRPr="00BB6792" w:rsidRDefault="00123BD6" w:rsidP="00123BD6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>
        <w:rPr>
          <w:rFonts w:ascii="Modern Love Grunge" w:hAnsi="Modern Love Grunge" w:cs="Gisha"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 wp14:anchorId="564DB668" wp14:editId="7E5BAA64">
            <wp:simplePos x="0" y="0"/>
            <wp:positionH relativeFrom="page">
              <wp:posOffset>571500</wp:posOffset>
            </wp:positionH>
            <wp:positionV relativeFrom="paragraph">
              <wp:posOffset>352425</wp:posOffset>
            </wp:positionV>
            <wp:extent cx="2505075" cy="119579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Hoërskool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Pretoria-Noord</w:t>
      </w:r>
    </w:p>
    <w:p w14:paraId="1E341BC9" w14:textId="77777777" w:rsidR="00123BD6" w:rsidRPr="00BB6792" w:rsidRDefault="00123BD6" w:rsidP="00123BD6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Gr</w:t>
      </w:r>
      <w:r>
        <w:rPr>
          <w:rFonts w:ascii="Modern Love Grunge" w:hAnsi="Modern Love Grunge" w:cs="Gisha"/>
          <w:color w:val="002060"/>
          <w:sz w:val="52"/>
          <w:szCs w:val="52"/>
          <w:lang w:val="en-GB"/>
        </w:rPr>
        <w:t>.</w:t>
      </w:r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9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Fisiese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</w:t>
      </w: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Wetenskappe</w:t>
      </w:r>
      <w:proofErr w:type="spellEnd"/>
    </w:p>
    <w:p w14:paraId="501AB9C5" w14:textId="77777777" w:rsidR="00123BD6" w:rsidRDefault="00123BD6" w:rsidP="00123BD6">
      <w:pPr>
        <w:jc w:val="right"/>
        <w:rPr>
          <w:rFonts w:ascii="Modern Love Grunge" w:hAnsi="Modern Love Grunge" w:cs="Gisha"/>
          <w:color w:val="002060"/>
          <w:sz w:val="52"/>
          <w:szCs w:val="52"/>
          <w:lang w:val="en-GB"/>
        </w:rPr>
      </w:pPr>
      <w:proofErr w:type="spellStart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>Juffrou</w:t>
      </w:r>
      <w:proofErr w:type="spellEnd"/>
      <w:r w:rsidRPr="00BB6792">
        <w:rPr>
          <w:rFonts w:ascii="Modern Love Grunge" w:hAnsi="Modern Love Grunge" w:cs="Gisha"/>
          <w:color w:val="002060"/>
          <w:sz w:val="52"/>
          <w:szCs w:val="52"/>
          <w:lang w:val="en-GB"/>
        </w:rPr>
        <w:t xml:space="preserve"> Smith</w:t>
      </w:r>
    </w:p>
    <w:p w14:paraId="2C55ACE9" w14:textId="5402F10E" w:rsidR="00123BD6" w:rsidRPr="00BB6792" w:rsidRDefault="00123BD6" w:rsidP="00123BD6">
      <w:pPr>
        <w:jc w:val="center"/>
        <w:rPr>
          <w:rFonts w:ascii="Engravers MT" w:hAnsi="Engravers MT" w:cs="Aharoni"/>
          <w:sz w:val="44"/>
          <w:szCs w:val="44"/>
          <w:lang w:val="en-GB"/>
        </w:rPr>
      </w:pP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WEEK: </w:t>
      </w:r>
      <w:r>
        <w:rPr>
          <w:rFonts w:ascii="Engravers MT" w:hAnsi="Engravers MT" w:cs="Aharoni"/>
          <w:sz w:val="44"/>
          <w:szCs w:val="44"/>
          <w:lang w:val="en-GB"/>
        </w:rPr>
        <w:t xml:space="preserve">27 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APRIL TOT </w:t>
      </w:r>
      <w:r>
        <w:rPr>
          <w:rFonts w:ascii="Engravers MT" w:hAnsi="Engravers MT" w:cs="Aharoni"/>
          <w:sz w:val="44"/>
          <w:szCs w:val="44"/>
          <w:lang w:val="en-GB"/>
        </w:rPr>
        <w:t>30</w:t>
      </w:r>
      <w:r w:rsidRPr="00BB6792">
        <w:rPr>
          <w:rFonts w:ascii="Engravers MT" w:hAnsi="Engravers MT" w:cs="Aharoni"/>
          <w:sz w:val="44"/>
          <w:szCs w:val="44"/>
          <w:lang w:val="en-GB"/>
        </w:rPr>
        <w:t xml:space="preserve"> APRIL 2020</w:t>
      </w:r>
    </w:p>
    <w:p w14:paraId="6DD72129" w14:textId="77777777" w:rsidR="00123BD6" w:rsidRPr="00BF4E63" w:rsidRDefault="00123BD6" w:rsidP="00123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Liewe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Gr. 9-leerders</w:t>
      </w:r>
    </w:p>
    <w:p w14:paraId="71201CC6" w14:textId="46F7B22F" w:rsidR="00123BD6" w:rsidRPr="00BF4E63" w:rsidRDefault="00123BD6" w:rsidP="00123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moet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asseblief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die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volgende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werk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in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jou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FW-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afskryf</w:t>
      </w:r>
      <w:proofErr w:type="spellEnd"/>
      <w:r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77FCD3EF" w14:textId="77777777" w:rsidR="00123BD6" w:rsidRPr="00BF4E63" w:rsidRDefault="00123BD6" w:rsidP="00123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Maak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seker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dat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jy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‘n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wiskunde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-datum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en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opskrif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skryf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.</w:t>
      </w:r>
    </w:p>
    <w:p w14:paraId="395B6957" w14:textId="77777777" w:rsidR="00123BD6" w:rsidRPr="00BF4E63" w:rsidRDefault="00123BD6" w:rsidP="00123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</w:pP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Vriendelike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</w:t>
      </w:r>
      <w:proofErr w:type="spellStart"/>
      <w:proofErr w:type="gram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groete</w:t>
      </w:r>
      <w:proofErr w:type="spell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,  </w:t>
      </w:r>
      <w:proofErr w:type="spellStart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>Juffrou</w:t>
      </w:r>
      <w:proofErr w:type="spellEnd"/>
      <w:proofErr w:type="gramEnd"/>
      <w:r w:rsidRPr="00BF4E63">
        <w:rPr>
          <w:rFonts w:ascii="Ink Free" w:hAnsi="Ink Free" w:cs="Arial"/>
          <w:b/>
          <w:bCs/>
          <w:color w:val="00B050"/>
          <w:sz w:val="24"/>
          <w:szCs w:val="24"/>
          <w:lang w:val="en-GB"/>
        </w:rPr>
        <w:t xml:space="preserve"> Smith</w:t>
      </w:r>
    </w:p>
    <w:p w14:paraId="02E50FA4" w14:textId="102CF34A" w:rsidR="00123BD6" w:rsidRPr="00BF4E63" w:rsidRDefault="00123BD6" w:rsidP="00123BD6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ONDERWERP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5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SURE, BASISSE EN </w:t>
      </w:r>
      <w:r w:rsidR="0034550A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p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H-WAARDE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(BL.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93 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96</w:t>
      </w:r>
      <w:r w:rsidRPr="00BF4E6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)</w:t>
      </w:r>
    </w:p>
    <w:p w14:paraId="2895C2AC" w14:textId="6D84B08D" w:rsidR="00123BD6" w:rsidRPr="00416D73" w:rsidRDefault="00123BD6" w:rsidP="00123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moes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reeds die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sleutelterme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op bl. </w:t>
      </w: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93</w:t>
      </w: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geskryf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het.</w:t>
      </w:r>
    </w:p>
    <w:p w14:paraId="145A0DE4" w14:textId="77777777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DD3A04B" w14:textId="43EEDD88" w:rsidR="00123BD6" w:rsidRPr="00416D73" w:rsidRDefault="00123BD6" w:rsidP="00123BD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Skryf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volgende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subopskrif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416D73">
        <w:rPr>
          <w:rFonts w:ascii="Arial" w:hAnsi="Arial" w:cs="Arial"/>
          <w:b/>
          <w:bCs/>
          <w:sz w:val="24"/>
          <w:szCs w:val="24"/>
          <w:u w:val="single"/>
          <w:lang w:val="en-GB"/>
        </w:rPr>
        <w:t>pH-</w:t>
      </w:r>
      <w:proofErr w:type="spellStart"/>
      <w:r w:rsidRPr="00416D73">
        <w:rPr>
          <w:rFonts w:ascii="Arial" w:hAnsi="Arial" w:cs="Arial"/>
          <w:b/>
          <w:bCs/>
          <w:sz w:val="24"/>
          <w:szCs w:val="24"/>
          <w:u w:val="single"/>
          <w:lang w:val="en-GB"/>
        </w:rPr>
        <w:t>waarde</w:t>
      </w:r>
      <w:proofErr w:type="spellEnd"/>
      <w:r w:rsidRPr="00416D7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as begrip</w:t>
      </w:r>
    </w:p>
    <w:p w14:paraId="1AB94D7E" w14:textId="77777777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293B874" w14:textId="2CED1B56" w:rsidR="00123BD6" w:rsidRPr="00123BD6" w:rsidRDefault="00123BD6" w:rsidP="00123BD6">
      <w:pPr>
        <w:pStyle w:val="ListParagraph"/>
        <w:rPr>
          <w:rFonts w:ascii="Arial" w:hAnsi="Arial" w:cs="Arial"/>
          <w:b/>
          <w:bCs/>
          <w:sz w:val="24"/>
          <w:szCs w:val="24"/>
          <w:lang w:val="en-GB"/>
        </w:rPr>
      </w:pPr>
      <w:r w:rsidRPr="00123BD6">
        <w:rPr>
          <w:rFonts w:ascii="Arial" w:hAnsi="Arial" w:cs="Arial"/>
          <w:b/>
          <w:bCs/>
          <w:sz w:val="24"/>
          <w:szCs w:val="24"/>
          <w:lang w:val="en-GB"/>
        </w:rPr>
        <w:t>SURE EN BASISSE</w:t>
      </w:r>
    </w:p>
    <w:p w14:paraId="1F3E6C9D" w14:textId="38D9899E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C815049" w14:textId="419189FB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Stowwe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16D73">
        <w:rPr>
          <w:rFonts w:ascii="Arial" w:hAnsi="Arial" w:cs="Arial"/>
          <w:sz w:val="24"/>
          <w:szCs w:val="24"/>
          <w:lang w:val="en-GB"/>
        </w:rPr>
        <w:t xml:space="preserve">as </w:t>
      </w:r>
      <w:r>
        <w:rPr>
          <w:rFonts w:ascii="Arial" w:hAnsi="Arial" w:cs="Arial"/>
          <w:sz w:val="24"/>
          <w:szCs w:val="24"/>
          <w:lang w:val="en-GB"/>
        </w:rPr>
        <w:t xml:space="preserve">sure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geklassifiseer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word.</w:t>
      </w:r>
    </w:p>
    <w:p w14:paraId="2CDC8E11" w14:textId="7E6A52B1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Voorbeelde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algemene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sure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asyn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suurlemoensap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tee.</w:t>
      </w:r>
    </w:p>
    <w:p w14:paraId="4FF34D48" w14:textId="6818150B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Voorbeelde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algemene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oondskoonmaakmiddel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koeksoda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7EEC464C" w14:textId="7B90CA2C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Voorbeeld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gedistilleerde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water</w:t>
      </w:r>
    </w:p>
    <w:p w14:paraId="7CA8EBB9" w14:textId="5F4AA341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Sure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smaak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basisse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seperig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D65E155" w14:textId="58826939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E0B8667" w14:textId="0E68656F" w:rsidR="00123BD6" w:rsidRPr="00123BD6" w:rsidRDefault="00123BD6" w:rsidP="00123BD6">
      <w:pPr>
        <w:pStyle w:val="ListParagraph"/>
        <w:rPr>
          <w:rFonts w:ascii="Arial" w:hAnsi="Arial" w:cs="Arial"/>
          <w:b/>
          <w:bCs/>
          <w:sz w:val="24"/>
          <w:szCs w:val="24"/>
          <w:lang w:val="en-GB"/>
        </w:rPr>
      </w:pPr>
      <w:r w:rsidRPr="00123BD6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r w:rsidR="0034550A">
        <w:rPr>
          <w:rFonts w:ascii="Arial" w:hAnsi="Arial" w:cs="Arial"/>
          <w:b/>
          <w:bCs/>
          <w:sz w:val="24"/>
          <w:szCs w:val="24"/>
          <w:lang w:val="en-GB"/>
        </w:rPr>
        <w:t>p</w:t>
      </w:r>
      <w:r w:rsidRPr="00123BD6">
        <w:rPr>
          <w:rFonts w:ascii="Arial" w:hAnsi="Arial" w:cs="Arial"/>
          <w:b/>
          <w:bCs/>
          <w:sz w:val="24"/>
          <w:szCs w:val="24"/>
          <w:lang w:val="en-GB"/>
        </w:rPr>
        <w:t>H-SKAAL</w:t>
      </w:r>
    </w:p>
    <w:p w14:paraId="1BCFF3B2" w14:textId="13C4BE25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DBF5A0B" w14:textId="44A3FF7F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Die pH-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getalle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aandui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hoe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is. </w:t>
      </w:r>
    </w:p>
    <w:p w14:paraId="628D8D97" w14:textId="32F35F5B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strek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0 to 14</w:t>
      </w:r>
    </w:p>
    <w:p w14:paraId="3D9DFCAD" w14:textId="20CB972C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pH van 7 is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neutraal</w:t>
      </w:r>
      <w:proofErr w:type="spellEnd"/>
    </w:p>
    <w:p w14:paraId="62E64901" w14:textId="48830107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pH van 0 – 6,9 is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</w:p>
    <w:p w14:paraId="64CB3B37" w14:textId="21FE6C5A" w:rsidR="00123BD6" w:rsidRDefault="00123BD6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‘n pH van 7,1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tot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14 is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388F868C" w14:textId="75297821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52F290EF" w14:textId="2F5E990C" w:rsidR="00416D73" w:rsidRDefault="00416D73" w:rsidP="00123BD6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Teken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figuur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2 op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bladsy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93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oor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. Maak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dit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netjies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en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kleurvol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asb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.</w:t>
      </w:r>
    </w:p>
    <w:p w14:paraId="5B223846" w14:textId="4AD5CA3E" w:rsidR="00416D73" w:rsidRDefault="00416D73" w:rsidP="00123BD6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06BC8D2F" w14:textId="1841F608" w:rsidR="00416D73" w:rsidRPr="00416D73" w:rsidRDefault="00416D73" w:rsidP="00123BD6">
      <w:pPr>
        <w:pStyle w:val="ListParagraph"/>
        <w:rPr>
          <w:rFonts w:ascii="Arial" w:hAnsi="Arial" w:cs="Arial"/>
          <w:b/>
          <w:bCs/>
          <w:sz w:val="24"/>
          <w:szCs w:val="24"/>
          <w:lang w:val="en-GB"/>
        </w:rPr>
      </w:pPr>
      <w:r w:rsidRPr="00416D73">
        <w:rPr>
          <w:rFonts w:ascii="Arial" w:hAnsi="Arial" w:cs="Arial"/>
          <w:b/>
          <w:bCs/>
          <w:sz w:val="24"/>
          <w:szCs w:val="24"/>
          <w:lang w:val="en-GB"/>
        </w:rPr>
        <w:t>INDIKATORS IDENTIFISEER SURE EN BASISSE</w:t>
      </w:r>
    </w:p>
    <w:p w14:paraId="22D3E0C5" w14:textId="3562BBE3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7CEB089" w14:textId="3DE5354D" w:rsidR="00416D73" w:rsidRPr="00416D73" w:rsidRDefault="00416D73" w:rsidP="00123BD6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Teken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figuur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3 op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bladsy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94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oor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. Maak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seker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dat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die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regte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kleure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gebruik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.</w:t>
      </w:r>
    </w:p>
    <w:p w14:paraId="1D3AB29A" w14:textId="1629FF51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4348A16" w14:textId="49FE1914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Indikators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spesiale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chemikalieë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gebruik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toets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is. </w:t>
      </w:r>
    </w:p>
    <w:p w14:paraId="3414FE97" w14:textId="2477B708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FB56F05" w14:textId="188760BD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indikator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verander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kleur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dui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neutraal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is.</w:t>
      </w:r>
    </w:p>
    <w:p w14:paraId="3E4819EA" w14:textId="0C515C9F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Laboratoriums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gebruik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lakmoespapier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fenolftaleϊen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brromtimolblou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285B061F" w14:textId="292D4DE7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Huishoudelike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indikators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rooikoolwater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rooi</w:t>
      </w:r>
      <w:proofErr w:type="spellEnd"/>
      <w:r>
        <w:rPr>
          <w:rFonts w:ascii="Arial" w:hAnsi="Arial" w:cs="Arial"/>
          <w:sz w:val="24"/>
          <w:szCs w:val="24"/>
          <w:lang w:val="en-GB"/>
        </w:rPr>
        <w:t>-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-water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borriewater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14:paraId="1A693DCC" w14:textId="1C96F6C6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6685C1AD" w14:textId="2C91CF65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Universele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indi</w:t>
      </w:r>
      <w:r w:rsidR="0034550A">
        <w:rPr>
          <w:rFonts w:ascii="Arial" w:hAnsi="Arial" w:cs="Arial"/>
          <w:sz w:val="24"/>
          <w:szCs w:val="24"/>
          <w:lang w:val="en-GB"/>
        </w:rPr>
        <w:t>k</w:t>
      </w:r>
      <w:r>
        <w:rPr>
          <w:rFonts w:ascii="Arial" w:hAnsi="Arial" w:cs="Arial"/>
          <w:sz w:val="24"/>
          <w:szCs w:val="24"/>
          <w:lang w:val="en-GB"/>
        </w:rPr>
        <w:t xml:space="preserve">ator dui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hoe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hoe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basies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is.</w:t>
      </w:r>
    </w:p>
    <w:p w14:paraId="57AD0CE7" w14:textId="24D4D422" w:rsidR="00416D73" w:rsidRDefault="00416D73" w:rsidP="00123BD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3DAEA81" w14:textId="75A24DAD" w:rsidR="00416D73" w:rsidRPr="00416D73" w:rsidRDefault="00416D73" w:rsidP="00123BD6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Teken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figuur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5 op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bladsy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94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oor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in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jou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skrif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. Maak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seker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dat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die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regte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kleure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gebruik</w:t>
      </w:r>
      <w:proofErr w:type="spellEnd"/>
      <w:r w:rsidRPr="00416D73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.</w:t>
      </w:r>
    </w:p>
    <w:p w14:paraId="0E6788D4" w14:textId="77777777" w:rsidR="00123BD6" w:rsidRPr="00416D73" w:rsidRDefault="00123BD6" w:rsidP="00416D73">
      <w:pPr>
        <w:rPr>
          <w:rFonts w:ascii="Arial" w:hAnsi="Arial" w:cs="Arial"/>
          <w:sz w:val="24"/>
          <w:szCs w:val="24"/>
          <w:lang w:val="en-GB"/>
        </w:rPr>
      </w:pPr>
    </w:p>
    <w:p w14:paraId="34F8D939" w14:textId="242A48C3" w:rsidR="00123BD6" w:rsidRPr="00416D73" w:rsidRDefault="00123BD6" w:rsidP="00123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</w:pP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Maak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seker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dat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jy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reeds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Oefening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1 op bl. 9</w:t>
      </w:r>
      <w:r w:rsidR="00416D73"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6</w:t>
      </w:r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  <w:proofErr w:type="spellStart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>voltooi</w:t>
      </w:r>
      <w:proofErr w:type="spellEnd"/>
      <w:r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het.</w:t>
      </w:r>
      <w:r w:rsidR="00416D73" w:rsidRPr="00416D73">
        <w:rPr>
          <w:rFonts w:ascii="Arial" w:hAnsi="Arial" w:cs="Arial"/>
          <w:b/>
          <w:bCs/>
          <w:i/>
          <w:iCs/>
          <w:color w:val="00B0F0"/>
          <w:sz w:val="24"/>
          <w:szCs w:val="24"/>
          <w:lang w:val="en-GB"/>
        </w:rPr>
        <w:t xml:space="preserve"> </w:t>
      </w:r>
    </w:p>
    <w:p w14:paraId="49B23FFD" w14:textId="77777777" w:rsidR="00123BD6" w:rsidRPr="00F86411" w:rsidRDefault="00123BD6" w:rsidP="00123BD6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1DA4ACC6" wp14:editId="5184F7E1">
            <wp:simplePos x="0" y="0"/>
            <wp:positionH relativeFrom="margin">
              <wp:posOffset>1019175</wp:posOffset>
            </wp:positionH>
            <wp:positionV relativeFrom="paragraph">
              <wp:posOffset>201930</wp:posOffset>
            </wp:positionV>
            <wp:extent cx="4667250" cy="264180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1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</w:p>
    <w:p w14:paraId="1CA6AC9A" w14:textId="77777777" w:rsidR="009D383A" w:rsidRDefault="0034550A"/>
    <w:sectPr w:rsidR="009D383A" w:rsidSect="00BB679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6239"/>
    <w:multiLevelType w:val="hybridMultilevel"/>
    <w:tmpl w:val="601A2E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340"/>
    <w:multiLevelType w:val="hybridMultilevel"/>
    <w:tmpl w:val="3C90DA4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D6"/>
    <w:rsid w:val="00123BD6"/>
    <w:rsid w:val="0034550A"/>
    <w:rsid w:val="00383D12"/>
    <w:rsid w:val="00416D73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56885"/>
  <w15:chartTrackingRefBased/>
  <w15:docId w15:val="{CDEF9AD2-9728-41B2-8FC8-653E986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odeprimariahca.blogspot.com/2014/11/welcome-to-our-science-blo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laheaven-ana.blogspot.com/2012/06/is-science-free-to-research-are-ther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1</cp:revision>
  <dcterms:created xsi:type="dcterms:W3CDTF">2020-04-23T11:27:00Z</dcterms:created>
  <dcterms:modified xsi:type="dcterms:W3CDTF">2020-04-23T11:49:00Z</dcterms:modified>
</cp:coreProperties>
</file>